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6B" w:rsidRDefault="0092306B" w:rsidP="007A7E23">
      <w:pPr>
        <w:jc w:val="both"/>
        <w:rPr>
          <w:b/>
          <w:color w:val="B00060"/>
          <w:sz w:val="28"/>
          <w:szCs w:val="32"/>
        </w:rPr>
      </w:pPr>
      <w:r>
        <w:rPr>
          <w:b/>
          <w:noProof/>
          <w:sz w:val="36"/>
          <w:szCs w:val="36"/>
        </w:rPr>
        <w:drawing>
          <wp:anchor distT="0" distB="0" distL="114300" distR="114300" simplePos="0" relativeHeight="251658240" behindDoc="1" locked="0" layoutInCell="1" allowOverlap="1">
            <wp:simplePos x="0" y="0"/>
            <wp:positionH relativeFrom="margin">
              <wp:align>right</wp:align>
            </wp:positionH>
            <wp:positionV relativeFrom="paragraph">
              <wp:posOffset>-3810</wp:posOffset>
            </wp:positionV>
            <wp:extent cx="2743200" cy="435610"/>
            <wp:effectExtent l="0" t="0" r="0" b="2540"/>
            <wp:wrapNone/>
            <wp:docPr id="1" name="Picture 1" descr="cyrenians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renians logo_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06B" w:rsidRDefault="0092306B" w:rsidP="007A7E23">
      <w:pPr>
        <w:jc w:val="both"/>
        <w:rPr>
          <w:b/>
          <w:color w:val="B00060"/>
          <w:sz w:val="28"/>
          <w:szCs w:val="32"/>
        </w:rPr>
      </w:pPr>
    </w:p>
    <w:p w:rsidR="00E37196" w:rsidRDefault="00E37196" w:rsidP="007A7E23">
      <w:pPr>
        <w:rPr>
          <w:b/>
          <w:color w:val="B00060"/>
          <w:sz w:val="28"/>
          <w:szCs w:val="32"/>
        </w:rPr>
      </w:pPr>
    </w:p>
    <w:p w:rsidR="007A7E23" w:rsidRPr="001E345A" w:rsidRDefault="00D04427" w:rsidP="007A7E23">
      <w:pPr>
        <w:rPr>
          <w:b/>
          <w:color w:val="008DAB"/>
          <w:sz w:val="20"/>
          <w:szCs w:val="20"/>
        </w:rPr>
      </w:pPr>
      <w:r>
        <w:rPr>
          <w:b/>
          <w:color w:val="008DAB"/>
          <w:sz w:val="32"/>
          <w:szCs w:val="32"/>
        </w:rPr>
        <w:t>Patient Buddy</w:t>
      </w:r>
      <w:bookmarkStart w:id="0" w:name="_GoBack"/>
      <w:bookmarkEnd w:id="0"/>
      <w:r w:rsidR="007A7E23" w:rsidRPr="001E345A">
        <w:rPr>
          <w:b/>
          <w:color w:val="008DAB"/>
          <w:sz w:val="32"/>
          <w:szCs w:val="32"/>
        </w:rPr>
        <w:t xml:space="preserve"> </w:t>
      </w:r>
      <w:r w:rsidR="007A7E23" w:rsidRPr="001E345A">
        <w:rPr>
          <w:b/>
          <w:color w:val="008DAB"/>
          <w:sz w:val="32"/>
          <w:szCs w:val="32"/>
        </w:rPr>
        <w:br/>
      </w:r>
    </w:p>
    <w:p w:rsidR="00D04427" w:rsidRPr="0092306B" w:rsidRDefault="00D04427" w:rsidP="00D04427">
      <w:pPr>
        <w:jc w:val="both"/>
        <w:rPr>
          <w:b/>
          <w:color w:val="auto"/>
          <w:sz w:val="24"/>
          <w:szCs w:val="24"/>
        </w:rPr>
      </w:pPr>
      <w:r>
        <w:rPr>
          <w:b/>
          <w:color w:val="auto"/>
          <w:sz w:val="24"/>
          <w:szCs w:val="24"/>
        </w:rPr>
        <w:t>A few of hours a week on Thursdays – 1x Person, (9:30am – 12:30pm) and 2x Persons, Friday (1:00pm – 4:00pm).</w:t>
      </w:r>
    </w:p>
    <w:p w:rsidR="00D04427" w:rsidRPr="0092306B" w:rsidRDefault="00D04427" w:rsidP="00D04427">
      <w:pPr>
        <w:jc w:val="both"/>
        <w:rPr>
          <w:b/>
          <w:color w:val="auto"/>
          <w:sz w:val="24"/>
          <w:szCs w:val="24"/>
        </w:rPr>
      </w:pPr>
    </w:p>
    <w:p w:rsidR="00D04427" w:rsidRDefault="00D04427" w:rsidP="00D04427">
      <w:pPr>
        <w:jc w:val="both"/>
        <w:rPr>
          <w:b/>
          <w:color w:val="auto"/>
          <w:sz w:val="24"/>
          <w:szCs w:val="24"/>
        </w:rPr>
      </w:pPr>
      <w:r>
        <w:rPr>
          <w:b/>
          <w:color w:val="auto"/>
          <w:sz w:val="24"/>
          <w:szCs w:val="24"/>
        </w:rPr>
        <w:t xml:space="preserve">Royal Edinburgh Community Garden, Morningside, </w:t>
      </w:r>
    </w:p>
    <w:p w:rsidR="00D04427" w:rsidRPr="0092306B" w:rsidRDefault="00D04427" w:rsidP="00D04427">
      <w:pPr>
        <w:jc w:val="both"/>
        <w:rPr>
          <w:b/>
          <w:color w:val="auto"/>
          <w:sz w:val="24"/>
          <w:szCs w:val="24"/>
        </w:rPr>
      </w:pPr>
      <w:r>
        <w:rPr>
          <w:b/>
          <w:color w:val="auto"/>
          <w:sz w:val="24"/>
          <w:szCs w:val="24"/>
        </w:rPr>
        <w:t>Edinburgh EH10 5HF</w:t>
      </w:r>
    </w:p>
    <w:p w:rsidR="007A7E23" w:rsidRDefault="007A7E23" w:rsidP="007A7E23">
      <w:pPr>
        <w:spacing w:before="100" w:beforeAutospacing="1" w:after="100" w:afterAutospacing="1" w:line="240" w:lineRule="atLeast"/>
        <w:jc w:val="both"/>
        <w:rPr>
          <w:b/>
          <w:color w:val="B00060"/>
          <w:sz w:val="28"/>
          <w:szCs w:val="32"/>
        </w:rPr>
      </w:pPr>
      <w:r>
        <w:rPr>
          <w:b/>
          <w:color w:val="B00060"/>
          <w:sz w:val="28"/>
          <w:szCs w:val="32"/>
        </w:rPr>
        <w:t>Overview</w:t>
      </w:r>
      <w:r w:rsidRPr="001E345A">
        <w:rPr>
          <w:b/>
          <w:color w:val="B00060"/>
          <w:sz w:val="28"/>
          <w:szCs w:val="32"/>
        </w:rPr>
        <w:t xml:space="preserve"> </w:t>
      </w:r>
    </w:p>
    <w:p w:rsidR="00D04427" w:rsidRPr="000A2638" w:rsidRDefault="00D04427" w:rsidP="00D04427">
      <w:pPr>
        <w:widowControl w:val="0"/>
        <w:spacing w:line="276" w:lineRule="auto"/>
        <w:rPr>
          <w:color w:val="auto"/>
        </w:rPr>
      </w:pPr>
      <w:r w:rsidRPr="00C131AE">
        <w:rPr>
          <w:color w:val="auto"/>
        </w:rPr>
        <w:t xml:space="preserve">At the </w:t>
      </w:r>
      <w:proofErr w:type="spellStart"/>
      <w:r w:rsidRPr="00C131AE">
        <w:rPr>
          <w:color w:val="auto"/>
        </w:rPr>
        <w:t>Cyrenians</w:t>
      </w:r>
      <w:proofErr w:type="spellEnd"/>
      <w:r w:rsidRPr="00C131AE">
        <w:rPr>
          <w:color w:val="auto"/>
        </w:rPr>
        <w:t xml:space="preserve">’ Royal Edinburgh Community Garden, </w:t>
      </w:r>
      <w:r>
        <w:rPr>
          <w:color w:val="auto"/>
        </w:rPr>
        <w:t>w</w:t>
      </w:r>
      <w:r w:rsidRPr="000A2638">
        <w:rPr>
          <w:color w:val="auto"/>
        </w:rPr>
        <w:t>e endeavour to provide a beautiful, interesting and relaxing amenity space for patients, visitors</w:t>
      </w:r>
      <w:r>
        <w:rPr>
          <w:color w:val="auto"/>
        </w:rPr>
        <w:t>,</w:t>
      </w:r>
      <w:r w:rsidRPr="000A2638">
        <w:rPr>
          <w:color w:val="auto"/>
        </w:rPr>
        <w:t xml:space="preserve"> hospital staff</w:t>
      </w:r>
      <w:r>
        <w:rPr>
          <w:color w:val="auto"/>
        </w:rPr>
        <w:t xml:space="preserve"> and the larger community</w:t>
      </w:r>
      <w:r w:rsidRPr="000A2638">
        <w:rPr>
          <w:color w:val="auto"/>
        </w:rPr>
        <w:t>. We also run a range of structured services for patients in the garden</w:t>
      </w:r>
      <w:r>
        <w:rPr>
          <w:color w:val="auto"/>
        </w:rPr>
        <w:t xml:space="preserve">, on the wards </w:t>
      </w:r>
      <w:r w:rsidRPr="000A2638">
        <w:rPr>
          <w:color w:val="auto"/>
        </w:rPr>
        <w:t xml:space="preserve">and use the well-maintained garden and its resources as a base. </w:t>
      </w:r>
      <w:r>
        <w:t>The gardens have a particular focus on welcoming people who are experiencing mental or physical health problems, disadvantage, isolation or poverty.</w:t>
      </w:r>
    </w:p>
    <w:p w:rsidR="00D04427" w:rsidRPr="000A2638" w:rsidRDefault="00D04427" w:rsidP="00D04427">
      <w:pPr>
        <w:widowControl w:val="0"/>
        <w:spacing w:line="276" w:lineRule="auto"/>
        <w:rPr>
          <w:color w:val="auto"/>
        </w:rPr>
      </w:pPr>
    </w:p>
    <w:p w:rsidR="00D04427" w:rsidRPr="000A2638" w:rsidRDefault="00D04427" w:rsidP="00D04427">
      <w:pPr>
        <w:widowControl w:val="0"/>
        <w:spacing w:line="276" w:lineRule="auto"/>
        <w:rPr>
          <w:color w:val="auto"/>
        </w:rPr>
      </w:pPr>
      <w:bookmarkStart w:id="1" w:name="_Hlk44925989"/>
      <w:r w:rsidRPr="000A2638">
        <w:rPr>
          <w:color w:val="auto"/>
        </w:rPr>
        <w:t>To achieve this aim</w:t>
      </w:r>
      <w:r>
        <w:rPr>
          <w:color w:val="auto"/>
        </w:rPr>
        <w:t>,</w:t>
      </w:r>
      <w:r w:rsidRPr="000A2638">
        <w:rPr>
          <w:color w:val="auto"/>
        </w:rPr>
        <w:t xml:space="preserve"> we </w:t>
      </w:r>
      <w:r>
        <w:rPr>
          <w:color w:val="auto"/>
        </w:rPr>
        <w:t>seek</w:t>
      </w:r>
      <w:r w:rsidRPr="000A2638">
        <w:rPr>
          <w:color w:val="auto"/>
        </w:rPr>
        <w:t xml:space="preserve"> volunteers to take part in activities under the direction of the </w:t>
      </w:r>
      <w:r>
        <w:rPr>
          <w:color w:val="auto"/>
        </w:rPr>
        <w:t>Project</w:t>
      </w:r>
      <w:r w:rsidRPr="000A2638">
        <w:rPr>
          <w:color w:val="auto"/>
        </w:rPr>
        <w:t xml:space="preserve"> Coordinator</w:t>
      </w:r>
      <w:r>
        <w:rPr>
          <w:color w:val="auto"/>
        </w:rPr>
        <w:t>s and Group Facilitators</w:t>
      </w:r>
      <w:r w:rsidRPr="000A2638">
        <w:rPr>
          <w:color w:val="auto"/>
        </w:rPr>
        <w:t xml:space="preserve">. </w:t>
      </w:r>
    </w:p>
    <w:bookmarkEnd w:id="1"/>
    <w:p w:rsidR="006A3C56" w:rsidRDefault="00E37196" w:rsidP="006A3C56">
      <w:pPr>
        <w:spacing w:before="100" w:beforeAutospacing="1" w:after="100" w:afterAutospacing="1" w:line="240" w:lineRule="atLeast"/>
        <w:jc w:val="both"/>
        <w:rPr>
          <w:b/>
          <w:color w:val="B00060"/>
          <w:sz w:val="28"/>
          <w:szCs w:val="32"/>
        </w:rPr>
      </w:pPr>
      <w:r>
        <w:rPr>
          <w:b/>
          <w:color w:val="B00060"/>
          <w:sz w:val="28"/>
          <w:szCs w:val="32"/>
        </w:rPr>
        <w:t>What are the a</w:t>
      </w:r>
      <w:r w:rsidR="006A3C56">
        <w:rPr>
          <w:b/>
          <w:color w:val="B00060"/>
          <w:sz w:val="28"/>
          <w:szCs w:val="32"/>
        </w:rPr>
        <w:t>ims and expectations of the role</w:t>
      </w:r>
      <w:r>
        <w:rPr>
          <w:b/>
          <w:color w:val="B00060"/>
          <w:sz w:val="28"/>
          <w:szCs w:val="32"/>
        </w:rPr>
        <w:t>?</w:t>
      </w:r>
    </w:p>
    <w:p w:rsidR="00D04427" w:rsidRDefault="00D04427" w:rsidP="00D04427">
      <w:pPr>
        <w:spacing w:line="276" w:lineRule="auto"/>
        <w:rPr>
          <w:snapToGrid w:val="0"/>
          <w:color w:val="auto"/>
        </w:rPr>
      </w:pPr>
      <w:r w:rsidRPr="003477A7">
        <w:rPr>
          <w:snapToGrid w:val="0"/>
          <w:color w:val="auto"/>
        </w:rPr>
        <w:t xml:space="preserve">Your support and encouragement </w:t>
      </w:r>
      <w:r>
        <w:rPr>
          <w:snapToGrid w:val="0"/>
          <w:color w:val="auto"/>
        </w:rPr>
        <w:t>could help someone to:</w:t>
      </w:r>
    </w:p>
    <w:p w:rsidR="00D04427" w:rsidRDefault="00D04427" w:rsidP="00D04427">
      <w:pPr>
        <w:spacing w:line="276" w:lineRule="auto"/>
        <w:rPr>
          <w:snapToGrid w:val="0"/>
          <w:color w:val="auto"/>
        </w:rPr>
      </w:pPr>
    </w:p>
    <w:p w:rsidR="00D04427" w:rsidRDefault="00D04427" w:rsidP="00D04427">
      <w:pPr>
        <w:pStyle w:val="ListParagraph"/>
        <w:numPr>
          <w:ilvl w:val="0"/>
          <w:numId w:val="8"/>
        </w:numPr>
        <w:spacing w:line="276" w:lineRule="auto"/>
        <w:rPr>
          <w:snapToGrid w:val="0"/>
          <w:color w:val="auto"/>
        </w:rPr>
      </w:pPr>
      <w:r>
        <w:rPr>
          <w:snapToGrid w:val="0"/>
          <w:color w:val="auto"/>
        </w:rPr>
        <w:t>E</w:t>
      </w:r>
      <w:r w:rsidRPr="0089296B">
        <w:rPr>
          <w:snapToGrid w:val="0"/>
          <w:color w:val="auto"/>
        </w:rPr>
        <w:t>ngage with a gardening session to benefit their physical / mental health.</w:t>
      </w:r>
    </w:p>
    <w:p w:rsidR="00D04427" w:rsidRDefault="00D04427" w:rsidP="00D04427">
      <w:pPr>
        <w:pStyle w:val="ListParagraph"/>
        <w:numPr>
          <w:ilvl w:val="0"/>
          <w:numId w:val="8"/>
        </w:numPr>
        <w:spacing w:line="276" w:lineRule="auto"/>
        <w:rPr>
          <w:snapToGrid w:val="0"/>
          <w:color w:val="auto"/>
        </w:rPr>
      </w:pPr>
      <w:r>
        <w:rPr>
          <w:snapToGrid w:val="0"/>
          <w:color w:val="auto"/>
        </w:rPr>
        <w:t>Relax and de-stress by spending some time in a ‘greenspace’.</w:t>
      </w:r>
    </w:p>
    <w:p w:rsidR="00D04427" w:rsidRDefault="00D04427" w:rsidP="00D04427">
      <w:pPr>
        <w:pStyle w:val="ListParagraph"/>
        <w:numPr>
          <w:ilvl w:val="0"/>
          <w:numId w:val="8"/>
        </w:numPr>
        <w:spacing w:line="276" w:lineRule="auto"/>
        <w:rPr>
          <w:snapToGrid w:val="0"/>
          <w:color w:val="auto"/>
        </w:rPr>
      </w:pPr>
      <w:r>
        <w:rPr>
          <w:snapToGrid w:val="0"/>
          <w:color w:val="auto"/>
        </w:rPr>
        <w:t>Reduce feelings of loneliness and isolation.</w:t>
      </w:r>
    </w:p>
    <w:p w:rsidR="00D04427" w:rsidRDefault="00D04427" w:rsidP="00D04427">
      <w:pPr>
        <w:pStyle w:val="ListParagraph"/>
        <w:numPr>
          <w:ilvl w:val="0"/>
          <w:numId w:val="8"/>
        </w:numPr>
        <w:spacing w:line="276" w:lineRule="auto"/>
        <w:rPr>
          <w:snapToGrid w:val="0"/>
          <w:color w:val="auto"/>
        </w:rPr>
      </w:pPr>
      <w:r>
        <w:rPr>
          <w:snapToGrid w:val="0"/>
          <w:color w:val="auto"/>
        </w:rPr>
        <w:t>Recover from the impact of Covid-19 (including feelings of isolation and anxiety).</w:t>
      </w:r>
    </w:p>
    <w:p w:rsidR="00D04427" w:rsidRDefault="00D04427" w:rsidP="00D04427">
      <w:pPr>
        <w:pStyle w:val="ListParagraph"/>
        <w:numPr>
          <w:ilvl w:val="0"/>
          <w:numId w:val="8"/>
        </w:numPr>
        <w:spacing w:line="276" w:lineRule="auto"/>
        <w:rPr>
          <w:snapToGrid w:val="0"/>
          <w:color w:val="auto"/>
        </w:rPr>
      </w:pPr>
      <w:r>
        <w:rPr>
          <w:snapToGrid w:val="0"/>
          <w:color w:val="auto"/>
        </w:rPr>
        <w:t>Increase self-confidence.</w:t>
      </w:r>
    </w:p>
    <w:p w:rsidR="00D04427" w:rsidRDefault="00D04427" w:rsidP="00D04427">
      <w:pPr>
        <w:pStyle w:val="ListParagraph"/>
        <w:numPr>
          <w:ilvl w:val="0"/>
          <w:numId w:val="8"/>
        </w:numPr>
        <w:spacing w:line="276" w:lineRule="auto"/>
        <w:rPr>
          <w:snapToGrid w:val="0"/>
          <w:color w:val="auto"/>
        </w:rPr>
      </w:pPr>
      <w:r>
        <w:rPr>
          <w:snapToGrid w:val="0"/>
          <w:color w:val="auto"/>
        </w:rPr>
        <w:t>Create links with the local community.</w:t>
      </w:r>
    </w:p>
    <w:p w:rsidR="00D04427" w:rsidRPr="0089296B" w:rsidRDefault="00D04427" w:rsidP="00D04427">
      <w:pPr>
        <w:pStyle w:val="ListParagraph"/>
        <w:numPr>
          <w:ilvl w:val="0"/>
          <w:numId w:val="8"/>
        </w:numPr>
        <w:spacing w:line="276" w:lineRule="auto"/>
        <w:rPr>
          <w:snapToGrid w:val="0"/>
          <w:color w:val="auto"/>
        </w:rPr>
      </w:pPr>
      <w:r>
        <w:rPr>
          <w:snapToGrid w:val="0"/>
          <w:color w:val="auto"/>
        </w:rPr>
        <w:t>Develop informal local support networks.</w:t>
      </w:r>
    </w:p>
    <w:p w:rsidR="00D04427" w:rsidRDefault="00D04427" w:rsidP="00D04427">
      <w:pPr>
        <w:widowControl w:val="0"/>
        <w:spacing w:line="276" w:lineRule="auto"/>
        <w:jc w:val="both"/>
        <w:rPr>
          <w:snapToGrid w:val="0"/>
        </w:rPr>
      </w:pPr>
    </w:p>
    <w:p w:rsidR="00D04427" w:rsidRDefault="00D04427" w:rsidP="00D04427">
      <w:pPr>
        <w:widowControl w:val="0"/>
        <w:spacing w:line="276" w:lineRule="auto"/>
        <w:jc w:val="both"/>
        <w:rPr>
          <w:snapToGrid w:val="0"/>
        </w:rPr>
      </w:pPr>
      <w:r>
        <w:rPr>
          <w:snapToGrid w:val="0"/>
        </w:rPr>
        <w:t>A respect for the lived experience of individuals with mental health difficulties and their recovery process is essential to the role.</w:t>
      </w:r>
    </w:p>
    <w:p w:rsidR="00D04427" w:rsidRDefault="00D04427" w:rsidP="00D04427">
      <w:pPr>
        <w:widowControl w:val="0"/>
        <w:spacing w:line="276" w:lineRule="auto"/>
        <w:jc w:val="both"/>
        <w:rPr>
          <w:snapToGrid w:val="0"/>
        </w:rPr>
      </w:pPr>
    </w:p>
    <w:p w:rsidR="00D04427" w:rsidRDefault="00D04427" w:rsidP="00D04427">
      <w:pPr>
        <w:widowControl w:val="0"/>
        <w:spacing w:line="276" w:lineRule="auto"/>
        <w:jc w:val="both"/>
        <w:rPr>
          <w:snapToGrid w:val="0"/>
        </w:rPr>
      </w:pPr>
      <w:r>
        <w:rPr>
          <w:snapToGrid w:val="0"/>
        </w:rPr>
        <w:t>As a Buddy you will know that:</w:t>
      </w:r>
    </w:p>
    <w:p w:rsidR="00D04427" w:rsidRPr="00D41ABF" w:rsidRDefault="00D04427" w:rsidP="00D04427">
      <w:pPr>
        <w:pStyle w:val="ListParagraph"/>
        <w:widowControl w:val="0"/>
        <w:numPr>
          <w:ilvl w:val="0"/>
          <w:numId w:val="5"/>
        </w:numPr>
        <w:spacing w:line="276" w:lineRule="auto"/>
        <w:jc w:val="both"/>
        <w:rPr>
          <w:snapToGrid w:val="0"/>
        </w:rPr>
      </w:pPr>
      <w:r w:rsidRPr="00D41ABF">
        <w:rPr>
          <w:snapToGrid w:val="0"/>
        </w:rPr>
        <w:t>Recovery from a sev</w:t>
      </w:r>
      <w:r>
        <w:rPr>
          <w:snapToGrid w:val="0"/>
        </w:rPr>
        <w:t>er</w:t>
      </w:r>
      <w:r w:rsidRPr="00D41ABF">
        <w:rPr>
          <w:snapToGrid w:val="0"/>
        </w:rPr>
        <w:t>e mental illness is possible.</w:t>
      </w:r>
    </w:p>
    <w:p w:rsidR="00D04427" w:rsidRPr="00D41ABF" w:rsidRDefault="00D04427" w:rsidP="00D04427">
      <w:pPr>
        <w:pStyle w:val="ListParagraph"/>
        <w:widowControl w:val="0"/>
        <w:numPr>
          <w:ilvl w:val="0"/>
          <w:numId w:val="5"/>
        </w:numPr>
        <w:spacing w:line="276" w:lineRule="auto"/>
        <w:jc w:val="both"/>
        <w:rPr>
          <w:snapToGrid w:val="0"/>
        </w:rPr>
      </w:pPr>
      <w:r w:rsidRPr="00D41ABF">
        <w:rPr>
          <w:snapToGrid w:val="0"/>
        </w:rPr>
        <w:t xml:space="preserve">Recovery </w:t>
      </w:r>
      <w:r>
        <w:rPr>
          <w:snapToGrid w:val="0"/>
        </w:rPr>
        <w:t>means different things to different people</w:t>
      </w:r>
      <w:r w:rsidRPr="00D41ABF">
        <w:rPr>
          <w:snapToGrid w:val="0"/>
        </w:rPr>
        <w:t>.</w:t>
      </w:r>
    </w:p>
    <w:p w:rsidR="00D04427" w:rsidRPr="00D41ABF" w:rsidRDefault="00D04427" w:rsidP="00D04427">
      <w:pPr>
        <w:pStyle w:val="ListParagraph"/>
        <w:widowControl w:val="0"/>
        <w:numPr>
          <w:ilvl w:val="0"/>
          <w:numId w:val="5"/>
        </w:numPr>
        <w:spacing w:line="276" w:lineRule="auto"/>
        <w:jc w:val="both"/>
        <w:rPr>
          <w:snapToGrid w:val="0"/>
        </w:rPr>
      </w:pPr>
      <w:r w:rsidRPr="00D41ABF">
        <w:rPr>
          <w:snapToGrid w:val="0"/>
        </w:rPr>
        <w:t>Recovery has its ups and downs</w:t>
      </w:r>
      <w:r>
        <w:rPr>
          <w:snapToGrid w:val="0"/>
        </w:rPr>
        <w:t>.</w:t>
      </w:r>
    </w:p>
    <w:p w:rsidR="00E37196" w:rsidRPr="00D04427" w:rsidRDefault="00D04427" w:rsidP="00D04427">
      <w:pPr>
        <w:pStyle w:val="ListParagraph"/>
        <w:widowControl w:val="0"/>
        <w:numPr>
          <w:ilvl w:val="0"/>
          <w:numId w:val="5"/>
        </w:numPr>
        <w:spacing w:line="276" w:lineRule="auto"/>
        <w:jc w:val="both"/>
        <w:rPr>
          <w:snapToGrid w:val="0"/>
        </w:rPr>
      </w:pPr>
      <w:r w:rsidRPr="00D41ABF">
        <w:rPr>
          <w:snapToGrid w:val="0"/>
        </w:rPr>
        <w:t xml:space="preserve">A person should be defined by their abilities, interests and dreams, rather </w:t>
      </w:r>
      <w:r w:rsidRPr="00D41ABF">
        <w:rPr>
          <w:snapToGrid w:val="0"/>
        </w:rPr>
        <w:lastRenderedPageBreak/>
        <w:t>than defined by their diagnosis or symptoms.</w:t>
      </w:r>
    </w:p>
    <w:p w:rsidR="007A7E23" w:rsidRDefault="00E37196" w:rsidP="007A7E23">
      <w:pPr>
        <w:spacing w:before="100" w:beforeAutospacing="1" w:after="100" w:afterAutospacing="1" w:line="240" w:lineRule="atLeast"/>
        <w:jc w:val="both"/>
        <w:rPr>
          <w:b/>
          <w:color w:val="B00060"/>
          <w:sz w:val="28"/>
          <w:szCs w:val="32"/>
        </w:rPr>
      </w:pPr>
      <w:r>
        <w:rPr>
          <w:b/>
          <w:color w:val="B00060"/>
          <w:sz w:val="28"/>
          <w:szCs w:val="32"/>
        </w:rPr>
        <w:t>What kind of volunteer are we looking for?</w:t>
      </w:r>
    </w:p>
    <w:p w:rsidR="00D04427" w:rsidRDefault="00D04427" w:rsidP="00D04427">
      <w:pPr>
        <w:widowControl w:val="0"/>
        <w:numPr>
          <w:ilvl w:val="0"/>
          <w:numId w:val="9"/>
        </w:numPr>
        <w:spacing w:line="276" w:lineRule="auto"/>
        <w:jc w:val="both"/>
        <w:rPr>
          <w:snapToGrid w:val="0"/>
          <w:szCs w:val="28"/>
        </w:rPr>
      </w:pPr>
      <w:r>
        <w:rPr>
          <w:snapToGrid w:val="0"/>
          <w:szCs w:val="28"/>
        </w:rPr>
        <w:t>Confident in working outdoors in all weathers.</w:t>
      </w:r>
    </w:p>
    <w:p w:rsidR="00D04427" w:rsidRDefault="00D04427" w:rsidP="00D04427">
      <w:pPr>
        <w:widowControl w:val="0"/>
        <w:numPr>
          <w:ilvl w:val="0"/>
          <w:numId w:val="9"/>
        </w:numPr>
        <w:spacing w:line="276" w:lineRule="auto"/>
        <w:jc w:val="both"/>
        <w:rPr>
          <w:snapToGrid w:val="0"/>
          <w:szCs w:val="28"/>
        </w:rPr>
      </w:pPr>
      <w:r>
        <w:rPr>
          <w:snapToGrid w:val="0"/>
          <w:szCs w:val="28"/>
        </w:rPr>
        <w:t>Ability to work as part of a team.</w:t>
      </w:r>
    </w:p>
    <w:p w:rsidR="00D04427" w:rsidRDefault="00D04427" w:rsidP="00D04427">
      <w:pPr>
        <w:numPr>
          <w:ilvl w:val="0"/>
          <w:numId w:val="9"/>
        </w:numPr>
        <w:spacing w:line="276" w:lineRule="auto"/>
        <w:ind w:right="95"/>
        <w:rPr>
          <w:bCs/>
        </w:rPr>
      </w:pPr>
      <w:r>
        <w:rPr>
          <w:bCs/>
        </w:rPr>
        <w:t>Sympathetic to the needs of people who have experience of mental ill health, disability, homelessness, social isolation or long-term medical conditions such as dementia/acquired brain injury</w:t>
      </w:r>
    </w:p>
    <w:p w:rsidR="00D04427" w:rsidRDefault="00D04427" w:rsidP="00D04427">
      <w:pPr>
        <w:widowControl w:val="0"/>
        <w:numPr>
          <w:ilvl w:val="0"/>
          <w:numId w:val="9"/>
        </w:numPr>
        <w:spacing w:line="276" w:lineRule="auto"/>
        <w:jc w:val="both"/>
        <w:rPr>
          <w:snapToGrid w:val="0"/>
          <w:szCs w:val="28"/>
        </w:rPr>
      </w:pPr>
      <w:r>
        <w:rPr>
          <w:snapToGrid w:val="0"/>
          <w:szCs w:val="28"/>
        </w:rPr>
        <w:t xml:space="preserve">Commitment to adhere to </w:t>
      </w:r>
      <w:proofErr w:type="spellStart"/>
      <w:r>
        <w:rPr>
          <w:snapToGrid w:val="0"/>
          <w:szCs w:val="28"/>
        </w:rPr>
        <w:t>Cyrenians</w:t>
      </w:r>
      <w:proofErr w:type="spellEnd"/>
      <w:r>
        <w:rPr>
          <w:snapToGrid w:val="0"/>
          <w:szCs w:val="28"/>
        </w:rPr>
        <w:t xml:space="preserve"> and NHS Lothian policies and procedures </w:t>
      </w:r>
    </w:p>
    <w:p w:rsidR="00D04427" w:rsidRDefault="00D04427" w:rsidP="00D04427">
      <w:pPr>
        <w:widowControl w:val="0"/>
        <w:numPr>
          <w:ilvl w:val="0"/>
          <w:numId w:val="9"/>
        </w:numPr>
        <w:spacing w:line="276" w:lineRule="auto"/>
        <w:jc w:val="both"/>
        <w:rPr>
          <w:snapToGrid w:val="0"/>
        </w:rPr>
      </w:pPr>
      <w:r>
        <w:rPr>
          <w:snapToGrid w:val="0"/>
        </w:rPr>
        <w:t>Commitment to o</w:t>
      </w:r>
      <w:r w:rsidRPr="00B36E28">
        <w:rPr>
          <w:snapToGrid w:val="0"/>
        </w:rPr>
        <w:t>perat</w:t>
      </w:r>
      <w:r>
        <w:rPr>
          <w:snapToGrid w:val="0"/>
        </w:rPr>
        <w:t>ing</w:t>
      </w:r>
      <w:r w:rsidRPr="00B36E28">
        <w:rPr>
          <w:snapToGrid w:val="0"/>
        </w:rPr>
        <w:t xml:space="preserve"> within </w:t>
      </w:r>
      <w:proofErr w:type="spellStart"/>
      <w:r w:rsidRPr="00B36E28">
        <w:rPr>
          <w:snapToGrid w:val="0"/>
        </w:rPr>
        <w:t>Cyrenians</w:t>
      </w:r>
      <w:proofErr w:type="spellEnd"/>
      <w:r w:rsidRPr="00B36E28">
        <w:rPr>
          <w:snapToGrid w:val="0"/>
        </w:rPr>
        <w:t xml:space="preserve">’ core values </w:t>
      </w:r>
      <w:r>
        <w:rPr>
          <w:snapToGrid w:val="0"/>
        </w:rPr>
        <w:t>and ethos.</w:t>
      </w:r>
    </w:p>
    <w:p w:rsidR="00D04427" w:rsidRDefault="00D04427" w:rsidP="00D04427">
      <w:pPr>
        <w:widowControl w:val="0"/>
        <w:numPr>
          <w:ilvl w:val="0"/>
          <w:numId w:val="9"/>
        </w:numPr>
        <w:spacing w:line="276" w:lineRule="auto"/>
        <w:jc w:val="both"/>
        <w:rPr>
          <w:snapToGrid w:val="0"/>
        </w:rPr>
      </w:pPr>
      <w:r>
        <w:rPr>
          <w:snapToGrid w:val="0"/>
        </w:rPr>
        <w:t>Demonstrate a hopeful and positive attitude</w:t>
      </w:r>
    </w:p>
    <w:p w:rsidR="00D04427" w:rsidRDefault="00D04427" w:rsidP="00D04427">
      <w:pPr>
        <w:widowControl w:val="0"/>
        <w:numPr>
          <w:ilvl w:val="0"/>
          <w:numId w:val="9"/>
        </w:numPr>
        <w:spacing w:line="276" w:lineRule="auto"/>
        <w:jc w:val="both"/>
        <w:rPr>
          <w:snapToGrid w:val="0"/>
        </w:rPr>
      </w:pPr>
      <w:r>
        <w:rPr>
          <w:snapToGrid w:val="0"/>
        </w:rPr>
        <w:t xml:space="preserve">Reliability </w:t>
      </w:r>
    </w:p>
    <w:p w:rsidR="00E37196" w:rsidRDefault="00E37196" w:rsidP="007A7E23">
      <w:pPr>
        <w:widowControl w:val="0"/>
        <w:jc w:val="both"/>
        <w:rPr>
          <w:snapToGrid w:val="0"/>
          <w:color w:val="CC0066"/>
        </w:rPr>
      </w:pPr>
    </w:p>
    <w:p w:rsidR="00D04427" w:rsidRDefault="00E37196" w:rsidP="00D04427">
      <w:pPr>
        <w:widowControl w:val="0"/>
        <w:jc w:val="both"/>
        <w:rPr>
          <w:color w:val="B00060"/>
        </w:rPr>
      </w:pPr>
      <w:r w:rsidRPr="00E37196">
        <w:rPr>
          <w:b/>
          <w:color w:val="B00060"/>
          <w:sz w:val="24"/>
          <w:szCs w:val="24"/>
        </w:rPr>
        <w:t xml:space="preserve">Essential </w:t>
      </w:r>
    </w:p>
    <w:p w:rsidR="00D04427" w:rsidRPr="00D04427" w:rsidRDefault="00D04427" w:rsidP="00D04427">
      <w:pPr>
        <w:pStyle w:val="ListParagraph"/>
        <w:widowControl w:val="0"/>
        <w:numPr>
          <w:ilvl w:val="0"/>
          <w:numId w:val="11"/>
        </w:numPr>
        <w:jc w:val="both"/>
        <w:rPr>
          <w:snapToGrid w:val="0"/>
        </w:rPr>
      </w:pPr>
      <w:r w:rsidRPr="00D04427">
        <w:rPr>
          <w:snapToGrid w:val="0"/>
        </w:rPr>
        <w:t xml:space="preserve">18+ </w:t>
      </w:r>
    </w:p>
    <w:p w:rsidR="00D04427" w:rsidRDefault="00D04427" w:rsidP="00D04427">
      <w:pPr>
        <w:widowControl w:val="0"/>
        <w:numPr>
          <w:ilvl w:val="0"/>
          <w:numId w:val="2"/>
        </w:numPr>
        <w:jc w:val="both"/>
        <w:rPr>
          <w:snapToGrid w:val="0"/>
        </w:rPr>
      </w:pPr>
      <w:r>
        <w:rPr>
          <w:snapToGrid w:val="0"/>
        </w:rPr>
        <w:t>PVG scheme membership required.</w:t>
      </w:r>
    </w:p>
    <w:p w:rsidR="00D04427" w:rsidRPr="008F39B7" w:rsidRDefault="00D04427" w:rsidP="00D04427">
      <w:pPr>
        <w:widowControl w:val="0"/>
        <w:numPr>
          <w:ilvl w:val="0"/>
          <w:numId w:val="2"/>
        </w:numPr>
        <w:jc w:val="both"/>
        <w:rPr>
          <w:snapToGrid w:val="0"/>
        </w:rPr>
      </w:pPr>
      <w:r>
        <w:rPr>
          <w:snapToGrid w:val="0"/>
        </w:rPr>
        <w:t>Able to commit to a minimum period of 12 weeks in the role.</w:t>
      </w:r>
    </w:p>
    <w:p w:rsidR="00E37196" w:rsidRDefault="00E37196" w:rsidP="00E37196">
      <w:pPr>
        <w:widowControl w:val="0"/>
        <w:jc w:val="both"/>
        <w:rPr>
          <w:snapToGrid w:val="0"/>
        </w:rPr>
      </w:pPr>
    </w:p>
    <w:p w:rsidR="00D04427" w:rsidRDefault="00E37196" w:rsidP="00D04427">
      <w:pPr>
        <w:widowControl w:val="0"/>
        <w:jc w:val="both"/>
        <w:rPr>
          <w:color w:val="B00060"/>
        </w:rPr>
      </w:pPr>
      <w:r>
        <w:rPr>
          <w:b/>
          <w:color w:val="B00060"/>
          <w:sz w:val="24"/>
          <w:szCs w:val="24"/>
        </w:rPr>
        <w:t xml:space="preserve">Desirable </w:t>
      </w:r>
    </w:p>
    <w:p w:rsidR="0083113A" w:rsidRPr="00D04427" w:rsidRDefault="0083113A" w:rsidP="00D04427">
      <w:pPr>
        <w:pStyle w:val="ListParagraph"/>
        <w:widowControl w:val="0"/>
        <w:numPr>
          <w:ilvl w:val="0"/>
          <w:numId w:val="10"/>
        </w:numPr>
        <w:jc w:val="both"/>
        <w:rPr>
          <w:snapToGrid w:val="0"/>
        </w:rPr>
      </w:pPr>
      <w:r w:rsidRPr="00D04427">
        <w:rPr>
          <w:snapToGrid w:val="0"/>
        </w:rPr>
        <w:t>Good listening skills</w:t>
      </w:r>
    </w:p>
    <w:p w:rsidR="0083113A" w:rsidRPr="00D04427" w:rsidRDefault="0083113A" w:rsidP="00D04427">
      <w:pPr>
        <w:pStyle w:val="ListParagraph"/>
        <w:widowControl w:val="0"/>
        <w:numPr>
          <w:ilvl w:val="0"/>
          <w:numId w:val="10"/>
        </w:numPr>
        <w:jc w:val="both"/>
        <w:rPr>
          <w:snapToGrid w:val="0"/>
        </w:rPr>
      </w:pPr>
      <w:r w:rsidRPr="00D04427">
        <w:rPr>
          <w:snapToGrid w:val="0"/>
        </w:rPr>
        <w:t>Friendly and approachable personality</w:t>
      </w:r>
    </w:p>
    <w:p w:rsidR="0083113A" w:rsidRPr="00D04427" w:rsidRDefault="0083113A" w:rsidP="00D04427">
      <w:pPr>
        <w:pStyle w:val="ListParagraph"/>
        <w:widowControl w:val="0"/>
        <w:numPr>
          <w:ilvl w:val="0"/>
          <w:numId w:val="10"/>
        </w:numPr>
        <w:jc w:val="both"/>
        <w:rPr>
          <w:snapToGrid w:val="0"/>
        </w:rPr>
      </w:pPr>
      <w:r w:rsidRPr="00D04427">
        <w:rPr>
          <w:snapToGrid w:val="0"/>
        </w:rPr>
        <w:t>Reliable with good time keeping</w:t>
      </w:r>
    </w:p>
    <w:p w:rsidR="0083113A" w:rsidRPr="00D04427" w:rsidRDefault="0083113A" w:rsidP="00D04427">
      <w:pPr>
        <w:pStyle w:val="ListParagraph"/>
        <w:widowControl w:val="0"/>
        <w:numPr>
          <w:ilvl w:val="0"/>
          <w:numId w:val="10"/>
        </w:numPr>
        <w:jc w:val="both"/>
        <w:rPr>
          <w:snapToGrid w:val="0"/>
        </w:rPr>
      </w:pPr>
      <w:r w:rsidRPr="00D04427">
        <w:rPr>
          <w:snapToGrid w:val="0"/>
        </w:rPr>
        <w:t>Able to work with individuals who may have different support needs</w:t>
      </w:r>
    </w:p>
    <w:p w:rsidR="0083113A" w:rsidRPr="00D04427" w:rsidRDefault="0083113A" w:rsidP="00D04427">
      <w:pPr>
        <w:pStyle w:val="ListParagraph"/>
        <w:widowControl w:val="0"/>
        <w:numPr>
          <w:ilvl w:val="0"/>
          <w:numId w:val="10"/>
        </w:numPr>
        <w:jc w:val="both"/>
        <w:rPr>
          <w:snapToGrid w:val="0"/>
        </w:rPr>
      </w:pPr>
      <w:r w:rsidRPr="00D04427">
        <w:rPr>
          <w:snapToGrid w:val="0"/>
        </w:rPr>
        <w:t xml:space="preserve">Non-judgmental </w:t>
      </w:r>
    </w:p>
    <w:p w:rsidR="00DF4F0B" w:rsidRPr="00D04427" w:rsidRDefault="0083113A" w:rsidP="00D04427">
      <w:pPr>
        <w:pStyle w:val="ListParagraph"/>
        <w:widowControl w:val="0"/>
        <w:numPr>
          <w:ilvl w:val="0"/>
          <w:numId w:val="10"/>
        </w:numPr>
        <w:jc w:val="both"/>
        <w:rPr>
          <w:snapToGrid w:val="0"/>
        </w:rPr>
      </w:pPr>
      <w:r w:rsidRPr="00D04427">
        <w:rPr>
          <w:snapToGrid w:val="0"/>
        </w:rPr>
        <w:t xml:space="preserve">Respectful of confidentiality </w:t>
      </w:r>
    </w:p>
    <w:p w:rsidR="007A7E23" w:rsidRDefault="007A7E23" w:rsidP="007A7E23">
      <w:pPr>
        <w:widowControl w:val="0"/>
        <w:jc w:val="both"/>
        <w:rPr>
          <w:snapToGrid w:val="0"/>
        </w:rPr>
      </w:pPr>
    </w:p>
    <w:p w:rsidR="007A7E23" w:rsidRPr="008E1B84" w:rsidRDefault="007A7E23" w:rsidP="008E1B84">
      <w:pPr>
        <w:spacing w:before="100" w:beforeAutospacing="1" w:after="100" w:afterAutospacing="1" w:line="240" w:lineRule="atLeast"/>
        <w:jc w:val="both"/>
        <w:rPr>
          <w:b/>
          <w:color w:val="B00060"/>
          <w:sz w:val="28"/>
          <w:szCs w:val="32"/>
        </w:rPr>
      </w:pPr>
      <w:r>
        <w:rPr>
          <w:b/>
          <w:color w:val="B00060"/>
          <w:sz w:val="28"/>
          <w:szCs w:val="32"/>
        </w:rPr>
        <w:t xml:space="preserve">What </w:t>
      </w:r>
      <w:r w:rsidR="00E37196">
        <w:rPr>
          <w:b/>
          <w:color w:val="B00060"/>
          <w:sz w:val="28"/>
          <w:szCs w:val="32"/>
        </w:rPr>
        <w:t>can you</w:t>
      </w:r>
      <w:r>
        <w:rPr>
          <w:b/>
          <w:color w:val="B00060"/>
          <w:sz w:val="28"/>
          <w:szCs w:val="32"/>
        </w:rPr>
        <w:t xml:space="preserve"> gain from this opportunity</w:t>
      </w:r>
      <w:r w:rsidR="00E37196">
        <w:rPr>
          <w:b/>
          <w:color w:val="B00060"/>
          <w:sz w:val="28"/>
          <w:szCs w:val="32"/>
        </w:rPr>
        <w:t>?</w:t>
      </w:r>
      <w:r>
        <w:rPr>
          <w:b/>
          <w:color w:val="B00060"/>
          <w:sz w:val="28"/>
          <w:szCs w:val="32"/>
        </w:rPr>
        <w:t xml:space="preserve"> </w:t>
      </w:r>
    </w:p>
    <w:p w:rsidR="00D04427" w:rsidRDefault="00D04427" w:rsidP="00D04427">
      <w:pPr>
        <w:widowControl w:val="0"/>
        <w:numPr>
          <w:ilvl w:val="0"/>
          <w:numId w:val="1"/>
        </w:numPr>
        <w:jc w:val="both"/>
        <w:rPr>
          <w:snapToGrid w:val="0"/>
        </w:rPr>
      </w:pPr>
      <w:r>
        <w:rPr>
          <w:snapToGrid w:val="0"/>
        </w:rPr>
        <w:t>The rewarding experience of helping someone improve their quality of life, health, and sense of wellbeing.</w:t>
      </w:r>
    </w:p>
    <w:p w:rsidR="00D04427" w:rsidRPr="003477A7" w:rsidRDefault="00D04427" w:rsidP="00D04427">
      <w:pPr>
        <w:widowControl w:val="0"/>
        <w:numPr>
          <w:ilvl w:val="0"/>
          <w:numId w:val="1"/>
        </w:numPr>
        <w:jc w:val="both"/>
        <w:rPr>
          <w:snapToGrid w:val="0"/>
        </w:rPr>
      </w:pPr>
      <w:r>
        <w:rPr>
          <w:snapToGrid w:val="0"/>
        </w:rPr>
        <w:t>Develop empathy and listening skills.</w:t>
      </w:r>
    </w:p>
    <w:p w:rsidR="00D04427" w:rsidRDefault="00D04427" w:rsidP="00D04427">
      <w:pPr>
        <w:widowControl w:val="0"/>
        <w:numPr>
          <w:ilvl w:val="0"/>
          <w:numId w:val="1"/>
        </w:numPr>
        <w:jc w:val="both"/>
        <w:rPr>
          <w:snapToGrid w:val="0"/>
        </w:rPr>
      </w:pPr>
      <w:r>
        <w:rPr>
          <w:snapToGrid w:val="0"/>
        </w:rPr>
        <w:t>Meet new people and have new experiences.</w:t>
      </w:r>
    </w:p>
    <w:p w:rsidR="00D04427" w:rsidRDefault="00D04427" w:rsidP="00D04427">
      <w:pPr>
        <w:widowControl w:val="0"/>
        <w:numPr>
          <w:ilvl w:val="0"/>
          <w:numId w:val="1"/>
        </w:numPr>
        <w:jc w:val="both"/>
        <w:rPr>
          <w:snapToGrid w:val="0"/>
        </w:rPr>
      </w:pPr>
      <w:r>
        <w:rPr>
          <w:snapToGrid w:val="0"/>
        </w:rPr>
        <w:t>Learning horticultural and craft skills.</w:t>
      </w:r>
    </w:p>
    <w:p w:rsidR="00D04427" w:rsidRDefault="00D04427" w:rsidP="00D04427">
      <w:pPr>
        <w:widowControl w:val="0"/>
        <w:numPr>
          <w:ilvl w:val="0"/>
          <w:numId w:val="1"/>
        </w:numPr>
        <w:jc w:val="both"/>
        <w:rPr>
          <w:snapToGrid w:val="0"/>
        </w:rPr>
      </w:pPr>
      <w:r>
        <w:rPr>
          <w:snapToGrid w:val="0"/>
        </w:rPr>
        <w:t>Personal development with training and ongoing support provided.</w:t>
      </w:r>
    </w:p>
    <w:p w:rsidR="00D04427" w:rsidRDefault="00D04427" w:rsidP="00D04427">
      <w:pPr>
        <w:widowControl w:val="0"/>
        <w:numPr>
          <w:ilvl w:val="0"/>
          <w:numId w:val="1"/>
        </w:numPr>
        <w:jc w:val="both"/>
        <w:rPr>
          <w:snapToGrid w:val="0"/>
        </w:rPr>
      </w:pPr>
      <w:r>
        <w:rPr>
          <w:snapToGrid w:val="0"/>
        </w:rPr>
        <w:t>Shared participation in seasonal activities.</w:t>
      </w:r>
    </w:p>
    <w:p w:rsidR="007A7E23" w:rsidRDefault="007A7E23" w:rsidP="007A7E23">
      <w:pPr>
        <w:widowControl w:val="0"/>
        <w:jc w:val="both"/>
        <w:rPr>
          <w:snapToGrid w:val="0"/>
        </w:rPr>
      </w:pPr>
    </w:p>
    <w:p w:rsidR="00E37196" w:rsidRDefault="00E37196" w:rsidP="007A7E23">
      <w:pPr>
        <w:widowControl w:val="0"/>
        <w:jc w:val="both"/>
        <w:rPr>
          <w:snapToGrid w:val="0"/>
        </w:rPr>
      </w:pPr>
    </w:p>
    <w:p w:rsidR="007A7E23" w:rsidRPr="00E37196" w:rsidRDefault="007A7E23" w:rsidP="00E37196">
      <w:pPr>
        <w:spacing w:after="160" w:line="259" w:lineRule="auto"/>
        <w:rPr>
          <w:b/>
          <w:color w:val="B00060"/>
          <w:sz w:val="28"/>
          <w:szCs w:val="32"/>
        </w:rPr>
      </w:pPr>
      <w:r>
        <w:rPr>
          <w:b/>
          <w:color w:val="B00060"/>
          <w:sz w:val="28"/>
          <w:szCs w:val="32"/>
        </w:rPr>
        <w:t>Further Info</w:t>
      </w:r>
    </w:p>
    <w:p w:rsidR="007A7E23" w:rsidRPr="0092306B" w:rsidRDefault="0092306B" w:rsidP="007A7E23">
      <w:pPr>
        <w:pStyle w:val="BodyText2"/>
        <w:rPr>
          <w:rFonts w:ascii="Verdana" w:hAnsi="Verdana"/>
          <w:b/>
          <w:sz w:val="22"/>
          <w:szCs w:val="17"/>
          <w:shd w:val="clear" w:color="auto" w:fill="FFFFFF"/>
        </w:rPr>
      </w:pPr>
      <w:r w:rsidRPr="0092306B">
        <w:rPr>
          <w:rFonts w:ascii="Verdana" w:hAnsi="Verdana"/>
          <w:b/>
          <w:sz w:val="22"/>
          <w:szCs w:val="17"/>
          <w:shd w:val="clear" w:color="auto" w:fill="FFFFFF"/>
        </w:rPr>
        <w:t>Expenses</w:t>
      </w:r>
    </w:p>
    <w:p w:rsidR="007A7E23" w:rsidRDefault="007A7E23" w:rsidP="007A7E23">
      <w:pPr>
        <w:pStyle w:val="BodyText2"/>
        <w:rPr>
          <w:rFonts w:ascii="Verdana" w:hAnsi="Verdana"/>
          <w:sz w:val="22"/>
          <w:szCs w:val="17"/>
          <w:shd w:val="clear" w:color="auto" w:fill="FFFFFF"/>
        </w:rPr>
      </w:pPr>
    </w:p>
    <w:p w:rsidR="007A7E23" w:rsidRDefault="007A7E23" w:rsidP="007A7E23">
      <w:pPr>
        <w:pStyle w:val="BodyText2"/>
        <w:rPr>
          <w:rFonts w:ascii="Verdana" w:hAnsi="Verdana"/>
          <w:sz w:val="22"/>
          <w:szCs w:val="22"/>
          <w:shd w:val="clear" w:color="auto" w:fill="FFFFFF"/>
        </w:rPr>
      </w:pPr>
      <w:r>
        <w:rPr>
          <w:rFonts w:ascii="Verdana" w:hAnsi="Verdana"/>
          <w:sz w:val="22"/>
          <w:szCs w:val="22"/>
          <w:shd w:val="clear" w:color="auto" w:fill="FFFFFF"/>
        </w:rPr>
        <w:t>We cover local travel costs at public transport rate or mileage, and £2.50 or a meal if volunteering over 4 hours at one time.</w:t>
      </w:r>
    </w:p>
    <w:p w:rsidR="0092306B" w:rsidRDefault="0092306B" w:rsidP="007A7E23">
      <w:pPr>
        <w:pStyle w:val="BodyText2"/>
        <w:rPr>
          <w:rFonts w:ascii="Verdana" w:hAnsi="Verdana"/>
          <w:b/>
          <w:sz w:val="22"/>
          <w:szCs w:val="22"/>
          <w:shd w:val="clear" w:color="auto" w:fill="FFFFFF"/>
        </w:rPr>
      </w:pPr>
    </w:p>
    <w:p w:rsidR="0092306B" w:rsidRPr="0092306B" w:rsidRDefault="0092306B" w:rsidP="007A7E23">
      <w:pPr>
        <w:pStyle w:val="BodyText2"/>
        <w:rPr>
          <w:rFonts w:ascii="Verdana" w:hAnsi="Verdana"/>
          <w:b/>
          <w:sz w:val="22"/>
          <w:szCs w:val="22"/>
          <w:shd w:val="clear" w:color="auto" w:fill="FFFFFF"/>
        </w:rPr>
      </w:pPr>
      <w:r w:rsidRPr="0092306B">
        <w:rPr>
          <w:rFonts w:ascii="Verdana" w:hAnsi="Verdana"/>
          <w:b/>
          <w:sz w:val="22"/>
          <w:szCs w:val="22"/>
          <w:shd w:val="clear" w:color="auto" w:fill="FFFFFF"/>
        </w:rPr>
        <w:t>About</w:t>
      </w:r>
      <w:r w:rsidR="00E37196">
        <w:rPr>
          <w:rFonts w:ascii="Verdana" w:hAnsi="Verdana"/>
          <w:b/>
          <w:sz w:val="22"/>
          <w:szCs w:val="22"/>
          <w:shd w:val="clear" w:color="auto" w:fill="FFFFFF"/>
        </w:rPr>
        <w:t xml:space="preserve"> </w:t>
      </w:r>
      <w:proofErr w:type="spellStart"/>
      <w:r w:rsidR="00E37196">
        <w:rPr>
          <w:rFonts w:ascii="Verdana" w:hAnsi="Verdana"/>
          <w:b/>
          <w:sz w:val="22"/>
          <w:szCs w:val="22"/>
          <w:shd w:val="clear" w:color="auto" w:fill="FFFFFF"/>
        </w:rPr>
        <w:t>Cyrenians</w:t>
      </w:r>
      <w:proofErr w:type="spellEnd"/>
      <w:r w:rsidRPr="0092306B">
        <w:rPr>
          <w:rFonts w:ascii="Verdana" w:hAnsi="Verdana"/>
          <w:b/>
          <w:sz w:val="22"/>
          <w:szCs w:val="22"/>
          <w:shd w:val="clear" w:color="auto" w:fill="FFFFFF"/>
        </w:rPr>
        <w:t xml:space="preserve"> </w:t>
      </w:r>
    </w:p>
    <w:p w:rsidR="0092306B" w:rsidRPr="0092306B" w:rsidRDefault="0092306B" w:rsidP="007A7E23">
      <w:pPr>
        <w:pStyle w:val="BodyText2"/>
        <w:rPr>
          <w:rFonts w:ascii="Verdana" w:hAnsi="Verdana"/>
          <w:sz w:val="22"/>
          <w:szCs w:val="22"/>
          <w:shd w:val="clear" w:color="auto" w:fill="FFFFFF"/>
        </w:rPr>
      </w:pPr>
    </w:p>
    <w:p w:rsidR="0092306B" w:rsidRDefault="007A7E23" w:rsidP="007A7E23">
      <w:pPr>
        <w:spacing w:line="276" w:lineRule="auto"/>
        <w:jc w:val="both"/>
        <w:rPr>
          <w:lang w:val="en-US" w:eastAsia="en-GB"/>
        </w:rPr>
      </w:pPr>
      <w:proofErr w:type="spellStart"/>
      <w:r>
        <w:rPr>
          <w:lang w:val="en-US" w:eastAsia="en-GB"/>
        </w:rPr>
        <w:lastRenderedPageBreak/>
        <w:t>Cyrenians</w:t>
      </w:r>
      <w:proofErr w:type="spellEnd"/>
      <w:r>
        <w:rPr>
          <w:lang w:val="en-US" w:eastAsia="en-GB"/>
        </w:rPr>
        <w:t xml:space="preserve"> is over 50 years old. We began with the creation of an innovative community to meet the needs of a group of homeless people who had fallen through the cracks of whatever support was available at the time.  Our roots lie in responding to the injustice of homelessness.  </w:t>
      </w:r>
    </w:p>
    <w:p w:rsidR="0092306B" w:rsidRDefault="0092306B" w:rsidP="007A7E23">
      <w:pPr>
        <w:spacing w:line="276" w:lineRule="auto"/>
        <w:jc w:val="both"/>
        <w:rPr>
          <w:lang w:val="en-US" w:eastAsia="en-GB"/>
        </w:rPr>
      </w:pPr>
    </w:p>
    <w:p w:rsidR="007A7E23" w:rsidRDefault="007A7E23" w:rsidP="007A7E23">
      <w:pPr>
        <w:spacing w:line="276" w:lineRule="auto"/>
        <w:jc w:val="both"/>
        <w:rPr>
          <w:lang w:val="en-US" w:eastAsia="en-GB"/>
        </w:rPr>
      </w:pPr>
      <w:r>
        <w:rPr>
          <w:lang w:val="en-US" w:eastAsia="en-GB"/>
        </w:rPr>
        <w:t xml:space="preserve">We have spent the last five decades journeying with people grappling with the causes and consequences of homelessness through building and nurturing of trusted relationships and engaging with social exclusion and inequality which has so often been at the root of their tough reality. We are values-led and relationship based; our core values are Compassion, Respect, Integrity and Innovation. </w:t>
      </w:r>
    </w:p>
    <w:p w:rsidR="007A7E23" w:rsidRDefault="007A7E23" w:rsidP="007A7E23">
      <w:pPr>
        <w:spacing w:line="276" w:lineRule="auto"/>
        <w:jc w:val="both"/>
        <w:rPr>
          <w:lang w:val="en-US" w:eastAsia="en-GB"/>
        </w:rPr>
      </w:pPr>
    </w:p>
    <w:p w:rsidR="007A7E23" w:rsidRDefault="007A7E23" w:rsidP="007A7E23">
      <w:pPr>
        <w:spacing w:line="276" w:lineRule="auto"/>
        <w:jc w:val="both"/>
        <w:rPr>
          <w:snapToGrid w:val="0"/>
        </w:rPr>
      </w:pPr>
      <w:proofErr w:type="spellStart"/>
      <w:r>
        <w:rPr>
          <w:snapToGrid w:val="0"/>
        </w:rPr>
        <w:t>Cyrenians</w:t>
      </w:r>
      <w:proofErr w:type="spellEnd"/>
      <w:r>
        <w:rPr>
          <w:snapToGrid w:val="0"/>
        </w:rPr>
        <w:t xml:space="preserve">’ head office is based in Edinburgh, with smaller offices in other areas, including Falkirk and West Lothian. </w:t>
      </w:r>
      <w:proofErr w:type="spellStart"/>
      <w:r>
        <w:t>Cyrenians</w:t>
      </w:r>
      <w:proofErr w:type="spellEnd"/>
      <w:r>
        <w:t xml:space="preserve"> is a Scottish Charitable Incorporated Organisation (SCIO), registered charity SC011052</w:t>
      </w:r>
      <w:r w:rsidR="00E37196">
        <w:t>.</w:t>
      </w:r>
    </w:p>
    <w:p w:rsidR="009D6DCA" w:rsidRDefault="009D6DCA"/>
    <w:sectPr w:rsidR="009D6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1397"/>
    <w:multiLevelType w:val="hybridMultilevel"/>
    <w:tmpl w:val="5CFA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13A8"/>
    <w:multiLevelType w:val="hybridMultilevel"/>
    <w:tmpl w:val="85E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22DD3"/>
    <w:multiLevelType w:val="hybridMultilevel"/>
    <w:tmpl w:val="05CA6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03EDA"/>
    <w:multiLevelType w:val="multilevel"/>
    <w:tmpl w:val="FEB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65CC2"/>
    <w:multiLevelType w:val="multilevel"/>
    <w:tmpl w:val="8A14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8C3512"/>
    <w:multiLevelType w:val="hybridMultilevel"/>
    <w:tmpl w:val="404E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E2703B"/>
    <w:multiLevelType w:val="hybridMultilevel"/>
    <w:tmpl w:val="AE92C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C0033"/>
    <w:multiLevelType w:val="hybridMultilevel"/>
    <w:tmpl w:val="9F2E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236F3"/>
    <w:multiLevelType w:val="hybridMultilevel"/>
    <w:tmpl w:val="A8A4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F2667E"/>
    <w:multiLevelType w:val="hybridMultilevel"/>
    <w:tmpl w:val="7FA0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2251B"/>
    <w:multiLevelType w:val="hybridMultilevel"/>
    <w:tmpl w:val="788A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9"/>
  </w:num>
  <w:num w:numId="6">
    <w:abstractNumId w:val="10"/>
  </w:num>
  <w:num w:numId="7">
    <w:abstractNumId w:val="6"/>
  </w:num>
  <w:num w:numId="8">
    <w:abstractNumId w:val="5"/>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23"/>
    <w:rsid w:val="00182B5E"/>
    <w:rsid w:val="006A3C56"/>
    <w:rsid w:val="007A7E23"/>
    <w:rsid w:val="0083113A"/>
    <w:rsid w:val="008E1B84"/>
    <w:rsid w:val="008E485D"/>
    <w:rsid w:val="0092306B"/>
    <w:rsid w:val="009D6DCA"/>
    <w:rsid w:val="00A903F5"/>
    <w:rsid w:val="00D04427"/>
    <w:rsid w:val="00DF4F0B"/>
    <w:rsid w:val="00E37196"/>
    <w:rsid w:val="00F8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109D"/>
  <w15:chartTrackingRefBased/>
  <w15:docId w15:val="{B2A1B563-BE17-41B2-871E-A499AB32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E23"/>
    <w:pPr>
      <w:spacing w:after="0" w:line="240" w:lineRule="auto"/>
    </w:pPr>
    <w:rPr>
      <w:rFonts w:ascii="Verdana" w:eastAsia="PMingLiU" w:hAnsi="Verdana" w:cs="Times New Roman"/>
      <w:color w:val="000000"/>
      <w:lang w:eastAsia="zh-TW"/>
    </w:rPr>
  </w:style>
  <w:style w:type="paragraph" w:styleId="Heading1">
    <w:name w:val="heading 1"/>
    <w:basedOn w:val="Normal"/>
    <w:next w:val="Normal"/>
    <w:link w:val="Heading1Char"/>
    <w:uiPriority w:val="9"/>
    <w:qFormat/>
    <w:rsid w:val="00A903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3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3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03F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903F5"/>
    <w:pPr>
      <w:spacing w:after="0" w:line="240" w:lineRule="auto"/>
    </w:pPr>
    <w:rPr>
      <w:rFonts w:ascii="Verdana" w:hAnsi="Verdana"/>
    </w:rPr>
  </w:style>
  <w:style w:type="paragraph" w:styleId="BodyText2">
    <w:name w:val="Body Text 2"/>
    <w:basedOn w:val="Normal"/>
    <w:link w:val="BodyText2Char"/>
    <w:rsid w:val="007A7E23"/>
    <w:pPr>
      <w:jc w:val="both"/>
    </w:pPr>
    <w:rPr>
      <w:rFonts w:ascii="Arial Narrow" w:eastAsia="Times New Roman" w:hAnsi="Arial Narrow"/>
      <w:color w:val="auto"/>
      <w:sz w:val="24"/>
      <w:szCs w:val="20"/>
      <w:lang w:val="en-US" w:eastAsia="en-US"/>
    </w:rPr>
  </w:style>
  <w:style w:type="character" w:customStyle="1" w:styleId="BodyText2Char">
    <w:name w:val="Body Text 2 Char"/>
    <w:basedOn w:val="DefaultParagraphFont"/>
    <w:link w:val="BodyText2"/>
    <w:rsid w:val="007A7E23"/>
    <w:rPr>
      <w:rFonts w:ascii="Arial Narrow" w:eastAsia="Times New Roman" w:hAnsi="Arial Narrow" w:cs="Times New Roman"/>
      <w:sz w:val="24"/>
      <w:szCs w:val="20"/>
      <w:lang w:val="en-US"/>
    </w:rPr>
  </w:style>
  <w:style w:type="paragraph" w:styleId="ListParagraph">
    <w:name w:val="List Paragraph"/>
    <w:basedOn w:val="Normal"/>
    <w:uiPriority w:val="34"/>
    <w:qFormat/>
    <w:rsid w:val="006A3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80867">
      <w:bodyDiv w:val="1"/>
      <w:marLeft w:val="0"/>
      <w:marRight w:val="0"/>
      <w:marTop w:val="0"/>
      <w:marBottom w:val="0"/>
      <w:divBdr>
        <w:top w:val="none" w:sz="0" w:space="0" w:color="auto"/>
        <w:left w:val="none" w:sz="0" w:space="0" w:color="auto"/>
        <w:bottom w:val="none" w:sz="0" w:space="0" w:color="auto"/>
        <w:right w:val="none" w:sz="0" w:space="0" w:color="auto"/>
      </w:divBdr>
    </w:div>
    <w:div w:id="302665227">
      <w:bodyDiv w:val="1"/>
      <w:marLeft w:val="0"/>
      <w:marRight w:val="0"/>
      <w:marTop w:val="0"/>
      <w:marBottom w:val="0"/>
      <w:divBdr>
        <w:top w:val="none" w:sz="0" w:space="0" w:color="auto"/>
        <w:left w:val="none" w:sz="0" w:space="0" w:color="auto"/>
        <w:bottom w:val="none" w:sz="0" w:space="0" w:color="auto"/>
        <w:right w:val="none" w:sz="0" w:space="0" w:color="auto"/>
      </w:divBdr>
    </w:div>
    <w:div w:id="4781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Cyrenians</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Myhill</dc:creator>
  <cp:keywords/>
  <dc:description/>
  <cp:lastModifiedBy>Mhairi Maclennan</cp:lastModifiedBy>
  <cp:revision>2</cp:revision>
  <dcterms:created xsi:type="dcterms:W3CDTF">2023-06-26T09:06:00Z</dcterms:created>
  <dcterms:modified xsi:type="dcterms:W3CDTF">2023-06-26T09:06:00Z</dcterms:modified>
</cp:coreProperties>
</file>